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2A5" w:rsidRDefault="00186341" w:rsidP="003D32A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Информирование </w:t>
      </w:r>
      <w:proofErr w:type="spellStart"/>
      <w:r>
        <w:rPr>
          <w:rFonts w:ascii="Times New Roman" w:hAnsi="Times New Roman" w:cs="Times New Roman"/>
          <w:sz w:val="40"/>
          <w:szCs w:val="40"/>
        </w:rPr>
        <w:t>самозанятых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о возможности получения мер поддержки.</w:t>
      </w:r>
    </w:p>
    <w:p w:rsidR="00013C7C" w:rsidRDefault="00013C7C" w:rsidP="003D32A5">
      <w:pPr>
        <w:jc w:val="center"/>
        <w:rPr>
          <w:sz w:val="40"/>
          <w:szCs w:val="40"/>
        </w:rPr>
      </w:pPr>
    </w:p>
    <w:p w:rsidR="00C46CD0" w:rsidRDefault="000339E9" w:rsidP="00C46C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C46CD0">
        <w:rPr>
          <w:rFonts w:ascii="Times New Roman" w:hAnsi="Times New Roman" w:cs="Times New Roman"/>
          <w:sz w:val="28"/>
          <w:szCs w:val="28"/>
        </w:rPr>
        <w:t xml:space="preserve">В целях систематизации работы с физическими лицами, применяющими специальный налоговый режим «Налог на профессиональный доход», в рамках новой структуры национального проекта «Малой и среднее предпринимательство и поддержка индивидуальной предпринимательской инициативы» предусмотрена реализация федерального проекта «Создание благоприятных условий для осуществления деятельности </w:t>
      </w:r>
      <w:proofErr w:type="spellStart"/>
      <w:r w:rsidR="00C46CD0">
        <w:rPr>
          <w:rFonts w:ascii="Times New Roman" w:hAnsi="Times New Roman" w:cs="Times New Roman"/>
          <w:sz w:val="28"/>
          <w:szCs w:val="28"/>
        </w:rPr>
        <w:t>самозанятыми</w:t>
      </w:r>
      <w:proofErr w:type="spellEnd"/>
      <w:r w:rsidR="00C46CD0">
        <w:rPr>
          <w:rFonts w:ascii="Times New Roman" w:hAnsi="Times New Roman" w:cs="Times New Roman"/>
          <w:sz w:val="28"/>
          <w:szCs w:val="28"/>
        </w:rPr>
        <w:t xml:space="preserve"> гражданами».</w:t>
      </w:r>
    </w:p>
    <w:p w:rsidR="00100406" w:rsidRDefault="00C46CD0" w:rsidP="00C46C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состоянию на 1 июля 2021г. Число зарегистрированных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самозанятых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граждан достигло 2,6 млн человек.</w:t>
      </w:r>
      <w:r w:rsidR="00100406">
        <w:rPr>
          <w:rFonts w:ascii="Times New Roman" w:hAnsi="Times New Roman" w:cs="Times New Roman"/>
          <w:sz w:val="28"/>
          <w:szCs w:val="28"/>
        </w:rPr>
        <w:t xml:space="preserve"> Для стимулирования их деятельности федеральным проектом предусмотрено оказание следующих мер поддержки:</w:t>
      </w:r>
    </w:p>
    <w:p w:rsidR="00100406" w:rsidRDefault="00100406" w:rsidP="00C46C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предоставление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микрозаймов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льготной ставке государственными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микрофинансовыми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организациями;</w:t>
      </w:r>
    </w:p>
    <w:p w:rsidR="00100406" w:rsidRDefault="00100406" w:rsidP="00C46C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240081">
        <w:rPr>
          <w:rFonts w:ascii="Times New Roman" w:hAnsi="Times New Roman" w:cs="Times New Roman"/>
          <w:sz w:val="28"/>
          <w:szCs w:val="28"/>
        </w:rPr>
        <w:t>обеспечение доступа к финансовой поддержке, включая поддержку, оказываемую участниками Национальной гарантийной системы: АО «Корпорация «МСП», АО «МСП Банк» и региональные гарантийные организации;</w:t>
      </w:r>
    </w:p>
    <w:p w:rsidR="00C46CD0" w:rsidRDefault="00240081" w:rsidP="00C46C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оказание информационно-консультационных и образовательных услуг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самозанятым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гражданам на базе центров «Мой бизнес»;</w:t>
      </w:r>
    </w:p>
    <w:p w:rsidR="00240081" w:rsidRDefault="00240081" w:rsidP="00C46C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186341">
        <w:rPr>
          <w:rFonts w:ascii="Times New Roman" w:hAnsi="Times New Roman" w:cs="Times New Roman"/>
          <w:sz w:val="28"/>
          <w:szCs w:val="28"/>
        </w:rPr>
        <w:t>предоставление льготного доступа к сервисам по размещению продукции, товаров, работ (услуг) на коммерческих электронных площадках;</w:t>
      </w:r>
    </w:p>
    <w:p w:rsidR="00186341" w:rsidRDefault="00186341" w:rsidP="00C46C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предоставление в пользование на правах аренды производственных и офисных площадей в помещениях (в том числе в бизнес-инкубаторах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коворкингах</w:t>
      </w:r>
      <w:proofErr w:type="spellEnd"/>
      <w:r>
        <w:rPr>
          <w:rFonts w:ascii="Times New Roman" w:hAnsi="Times New Roman" w:cs="Times New Roman"/>
          <w:sz w:val="28"/>
          <w:szCs w:val="28"/>
        </w:rPr>
        <w:t>), оснащенных необходимым оборудованием и функционирующих при поддержке Минэкономразвития России, и (или) компенсация по арендным платежам за пользование честными помещениями;</w:t>
      </w:r>
    </w:p>
    <w:p w:rsidR="00186341" w:rsidRDefault="00186341" w:rsidP="00C46C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обеспечение доступа к имуществу (в аренду или на иных правах) из числа объектов, включенных в перечни государственного и муниципального имущества.</w:t>
      </w:r>
    </w:p>
    <w:p w:rsidR="00186341" w:rsidRDefault="00186341" w:rsidP="00C46C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04D49" w:rsidRDefault="00A04D49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2FE0C0" wp14:editId="37F0C52C">
            <wp:extent cx="5095875" cy="7210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051" t="12426" r="21593" b="3795"/>
                    <a:stretch/>
                  </pic:blipFill>
                  <pic:spPr bwMode="auto">
                    <a:xfrm>
                      <a:off x="0" y="0"/>
                      <a:ext cx="5095875" cy="721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53C65A" wp14:editId="433D6DB0">
            <wp:extent cx="5172075" cy="6677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730" t="12226" r="21594" b="4196"/>
                    <a:stretch/>
                  </pic:blipFill>
                  <pic:spPr bwMode="auto">
                    <a:xfrm>
                      <a:off x="0" y="0"/>
                      <a:ext cx="5172075" cy="6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EF03BC" wp14:editId="5798ABCF">
            <wp:extent cx="5029200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91" t="12226" r="21432" b="4397"/>
                    <a:stretch/>
                  </pic:blipFill>
                  <pic:spPr bwMode="auto">
                    <a:xfrm>
                      <a:off x="0" y="0"/>
                      <a:ext cx="502920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2DB5AC" wp14:editId="53A94CB0">
            <wp:extent cx="4810125" cy="6667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52" t="12427" r="21432" b="3794"/>
                    <a:stretch/>
                  </pic:blipFill>
                  <pic:spPr bwMode="auto">
                    <a:xfrm>
                      <a:off x="0" y="0"/>
                      <a:ext cx="4810125" cy="666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CE49E4" wp14:editId="773FA5E4">
            <wp:extent cx="5105400" cy="5895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91" t="13228" r="21753" b="3995"/>
                    <a:stretch/>
                  </pic:blipFill>
                  <pic:spPr bwMode="auto">
                    <a:xfrm>
                      <a:off x="0" y="0"/>
                      <a:ext cx="5105400" cy="589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329542" wp14:editId="54EC6A54">
            <wp:extent cx="4886325" cy="5981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12" t="15032" r="21593" b="3794"/>
                    <a:stretch/>
                  </pic:blipFill>
                  <pic:spPr bwMode="auto">
                    <a:xfrm>
                      <a:off x="0" y="0"/>
                      <a:ext cx="4886325" cy="598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EE8818" wp14:editId="04F32F91">
            <wp:extent cx="4924425" cy="6343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12" t="13429" r="21432" b="3595"/>
                    <a:stretch/>
                  </pic:blipFill>
                  <pic:spPr bwMode="auto">
                    <a:xfrm>
                      <a:off x="0" y="0"/>
                      <a:ext cx="4924425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1F3E" w:rsidRDefault="00EA1F3E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FB1AFD9" wp14:editId="03695A65">
            <wp:extent cx="4438650" cy="5895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051" t="12826" r="21593" b="3194"/>
                    <a:stretch/>
                  </pic:blipFill>
                  <pic:spPr bwMode="auto">
                    <a:xfrm>
                      <a:off x="0" y="0"/>
                      <a:ext cx="4438650" cy="589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366D0" w:rsidRDefault="0008071F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3C7C">
        <w:rPr>
          <w:rFonts w:ascii="Times New Roman" w:hAnsi="Times New Roman" w:cs="Times New Roman"/>
          <w:sz w:val="28"/>
          <w:szCs w:val="28"/>
        </w:rPr>
        <w:t xml:space="preserve"> </w:t>
      </w:r>
      <w:r w:rsidR="00B277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32A5" w:rsidRPr="003D32A5" w:rsidRDefault="00482017" w:rsidP="003D32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D7A24" w:rsidRDefault="000D7A24"/>
    <w:p w:rsidR="000D7A24" w:rsidRDefault="000D7A24"/>
    <w:sectPr w:rsidR="000D7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D54"/>
    <w:rsid w:val="00013C7C"/>
    <w:rsid w:val="000339E9"/>
    <w:rsid w:val="00062A80"/>
    <w:rsid w:val="0008071F"/>
    <w:rsid w:val="000B2A6E"/>
    <w:rsid w:val="000D7A24"/>
    <w:rsid w:val="00100406"/>
    <w:rsid w:val="00103F8E"/>
    <w:rsid w:val="00186341"/>
    <w:rsid w:val="001F1093"/>
    <w:rsid w:val="00233AEF"/>
    <w:rsid w:val="002366D0"/>
    <w:rsid w:val="00240081"/>
    <w:rsid w:val="003D32A5"/>
    <w:rsid w:val="00482017"/>
    <w:rsid w:val="004D2D9C"/>
    <w:rsid w:val="00A04D49"/>
    <w:rsid w:val="00B27750"/>
    <w:rsid w:val="00B647E7"/>
    <w:rsid w:val="00C26D54"/>
    <w:rsid w:val="00C46CD0"/>
    <w:rsid w:val="00EA1F3E"/>
    <w:rsid w:val="00FA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9DFD20-7310-429A-9E01-68F2ED285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dc:description/>
  <cp:lastModifiedBy>Сташ Насып Басам</cp:lastModifiedBy>
  <cp:revision>3</cp:revision>
  <dcterms:created xsi:type="dcterms:W3CDTF">2021-08-09T08:47:00Z</dcterms:created>
  <dcterms:modified xsi:type="dcterms:W3CDTF">2021-08-09T08:54:00Z</dcterms:modified>
</cp:coreProperties>
</file>